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25" w:rsidRDefault="00D107B9" w:rsidP="0059502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lang w:eastAsia="fr-FR"/>
        </w:rPr>
      </w:pPr>
      <w:r>
        <w:rPr>
          <w:rFonts w:eastAsia="Times New Roman" w:cs="Times New Roman"/>
          <w:b/>
          <w:bCs/>
          <w:kern w:val="36"/>
          <w:sz w:val="28"/>
          <w:lang w:eastAsia="fr-FR"/>
        </w:rPr>
        <w:fldChar w:fldCharType="begin"/>
      </w:r>
      <w:r w:rsidR="00595025">
        <w:rPr>
          <w:rFonts w:eastAsia="Times New Roman" w:cs="Times New Roman"/>
          <w:b/>
          <w:bCs/>
          <w:kern w:val="36"/>
          <w:sz w:val="28"/>
          <w:lang w:eastAsia="fr-FR"/>
        </w:rPr>
        <w:instrText xml:space="preserve"> HYPERLINK "</w:instrText>
      </w:r>
      <w:r w:rsidR="00595025" w:rsidRPr="00595025">
        <w:rPr>
          <w:rFonts w:eastAsia="Times New Roman" w:cs="Times New Roman"/>
          <w:b/>
          <w:bCs/>
          <w:kern w:val="36"/>
          <w:sz w:val="28"/>
          <w:lang w:eastAsia="fr-FR"/>
        </w:rPr>
        <w:instrText>https://www.atrium-paca.fr/web/assistance/faq</w:instrText>
      </w:r>
      <w:r w:rsidR="00595025">
        <w:rPr>
          <w:rFonts w:eastAsia="Times New Roman" w:cs="Times New Roman"/>
          <w:b/>
          <w:bCs/>
          <w:kern w:val="36"/>
          <w:sz w:val="28"/>
          <w:lang w:eastAsia="fr-FR"/>
        </w:rPr>
        <w:instrText xml:space="preserve">" </w:instrText>
      </w:r>
      <w:r>
        <w:rPr>
          <w:rFonts w:eastAsia="Times New Roman" w:cs="Times New Roman"/>
          <w:b/>
          <w:bCs/>
          <w:kern w:val="36"/>
          <w:sz w:val="28"/>
          <w:lang w:eastAsia="fr-FR"/>
        </w:rPr>
        <w:fldChar w:fldCharType="separate"/>
      </w:r>
      <w:r w:rsidR="00595025" w:rsidRPr="00537CF0">
        <w:rPr>
          <w:rStyle w:val="Lienhypertexte"/>
          <w:rFonts w:eastAsia="Times New Roman" w:cs="Times New Roman"/>
          <w:b/>
          <w:bCs/>
          <w:kern w:val="36"/>
          <w:sz w:val="28"/>
          <w:lang w:eastAsia="fr-FR"/>
        </w:rPr>
        <w:t>https://www.atrium-paca.fr/web/assistance/faq</w:t>
      </w:r>
      <w:r>
        <w:rPr>
          <w:rFonts w:eastAsia="Times New Roman" w:cs="Times New Roman"/>
          <w:b/>
          <w:bCs/>
          <w:kern w:val="36"/>
          <w:sz w:val="28"/>
          <w:lang w:eastAsia="fr-FR"/>
        </w:rPr>
        <w:fldChar w:fldCharType="end"/>
      </w:r>
    </w:p>
    <w:p w:rsidR="00036E20" w:rsidRDefault="00036E20" w:rsidP="0059502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lang w:eastAsia="fr-FR"/>
        </w:rPr>
      </w:pPr>
      <w:hyperlink r:id="rId4" w:history="1">
        <w:r w:rsidRPr="00DD3CB3">
          <w:rPr>
            <w:rStyle w:val="Lienhypertexte"/>
            <w:rFonts w:eastAsia="Times New Roman" w:cs="Times New Roman"/>
            <w:b/>
            <w:bCs/>
            <w:kern w:val="36"/>
            <w:sz w:val="28"/>
            <w:lang w:eastAsia="fr-FR"/>
          </w:rPr>
          <w:t>https://www.atrium-paca.fr/web/assistance/ada</w:t>
        </w:r>
      </w:hyperlink>
    </w:p>
    <w:p w:rsidR="00036E20" w:rsidRDefault="00CD34C1" w:rsidP="0059502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lang w:eastAsia="fr-FR"/>
        </w:rPr>
      </w:pPr>
      <w:hyperlink r:id="rId5" w:history="1">
        <w:r w:rsidRPr="00DD3CB3">
          <w:rPr>
            <w:rStyle w:val="Lienhypertexte"/>
            <w:rFonts w:eastAsia="Times New Roman" w:cs="Times New Roman"/>
            <w:b/>
            <w:bCs/>
            <w:kern w:val="36"/>
            <w:sz w:val="28"/>
            <w:lang w:eastAsia="fr-FR"/>
          </w:rPr>
          <w:t>https://www.atrium-paca.fr/web/assistance/documentation</w:t>
        </w:r>
      </w:hyperlink>
    </w:p>
    <w:p w:rsidR="00CD34C1" w:rsidRDefault="00CD34C1" w:rsidP="0059502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lang w:eastAsia="fr-FR"/>
        </w:rPr>
      </w:pPr>
    </w:p>
    <w:p w:rsidR="00595025" w:rsidRPr="00595025" w:rsidRDefault="00595025" w:rsidP="0059502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lang w:eastAsia="fr-FR"/>
        </w:rPr>
      </w:pPr>
    </w:p>
    <w:p w:rsidR="00595025" w:rsidRPr="00595025" w:rsidRDefault="00595025" w:rsidP="0059502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fr-FR"/>
        </w:rPr>
      </w:pPr>
      <w:r w:rsidRPr="00595025">
        <w:rPr>
          <w:rFonts w:eastAsia="Times New Roman" w:cs="Times New Roman"/>
          <w:b/>
          <w:bCs/>
          <w:kern w:val="36"/>
          <w:lang w:eastAsia="fr-FR"/>
        </w:rPr>
        <w:t xml:space="preserve">FAQ </w:t>
      </w:r>
    </w:p>
    <w:p w:rsidR="00595025" w:rsidRPr="00595025" w:rsidRDefault="00595025" w:rsidP="0059502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fr-FR"/>
        </w:rPr>
      </w:pPr>
      <w:r w:rsidRPr="00595025">
        <w:rPr>
          <w:rFonts w:eastAsia="Times New Roman" w:cs="Times New Roman"/>
          <w:b/>
          <w:bCs/>
          <w:kern w:val="36"/>
          <w:lang w:eastAsia="fr-FR"/>
        </w:rPr>
        <w:t>Généralités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Pourquoi le nom "ATRIUM" ?...</w:t>
      </w:r>
    </w:p>
    <w:p w:rsidR="00595025" w:rsidRPr="00595025" w:rsidRDefault="00595025" w:rsidP="0059502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fr-FR"/>
        </w:rPr>
      </w:pPr>
      <w:r w:rsidRPr="00595025">
        <w:rPr>
          <w:rFonts w:eastAsia="Times New Roman" w:cs="Times New Roman"/>
          <w:b/>
          <w:bCs/>
          <w:kern w:val="36"/>
          <w:lang w:eastAsia="fr-FR"/>
        </w:rPr>
        <w:t>Fonctionnalités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Est-il possible de désactiver la fonctionnalité FORUM 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ATRIUM peut-il servir de site "vitrine" ou bien vaut-il mieux qu'un lycée conserve son site web actuel pour cela 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Messagerie: les utilisateurs sont-ils notifiés sur leur messagerie personnelle lorsqu'ils reçoivent un message sur leur messagerie ATRIUM 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 xml:space="preserve">Calendrier : La notification du calendrier ATRIUM peut-elle se reporter sur son </w:t>
      </w:r>
      <w:proofErr w:type="spellStart"/>
      <w:r w:rsidRPr="00595025">
        <w:rPr>
          <w:rFonts w:eastAsia="Times New Roman" w:cs="Times New Roman"/>
          <w:lang w:eastAsia="fr-FR"/>
        </w:rPr>
        <w:t>smartphone</w:t>
      </w:r>
      <w:proofErr w:type="spellEnd"/>
      <w:r w:rsidRPr="00595025">
        <w:rPr>
          <w:rFonts w:eastAsia="Times New Roman" w:cs="Times New Roman"/>
          <w:lang w:eastAsia="fr-FR"/>
        </w:rPr>
        <w:t xml:space="preserve">, sa tablette, IOS, </w:t>
      </w:r>
      <w:proofErr w:type="spellStart"/>
      <w:r w:rsidRPr="00595025">
        <w:rPr>
          <w:rFonts w:eastAsia="Times New Roman" w:cs="Times New Roman"/>
          <w:lang w:eastAsia="fr-FR"/>
        </w:rPr>
        <w:t>android</w:t>
      </w:r>
      <w:proofErr w:type="spellEnd"/>
      <w:r w:rsidRPr="00595025">
        <w:rPr>
          <w:rFonts w:eastAsia="Times New Roman" w:cs="Times New Roman"/>
          <w:lang w:eastAsia="fr-FR"/>
        </w:rPr>
        <w:t xml:space="preserve">, </w:t>
      </w:r>
      <w:proofErr w:type="spellStart"/>
      <w:r w:rsidRPr="00595025">
        <w:rPr>
          <w:rFonts w:eastAsia="Times New Roman" w:cs="Times New Roman"/>
          <w:lang w:eastAsia="fr-FR"/>
        </w:rPr>
        <w:t>etc</w:t>
      </w:r>
      <w:proofErr w:type="spellEnd"/>
      <w:r w:rsidRPr="00595025">
        <w:rPr>
          <w:rFonts w:eastAsia="Times New Roman" w:cs="Times New Roman"/>
          <w:lang w:eastAsia="fr-FR"/>
        </w:rPr>
        <w:t>...?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Calendrier : Le calendrier peut-il servir de cahier de texte ? Peut-il récupérer des données d'emploi du temps 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Document: Puis-je partager un document de mon espace personnel avec un autre utilisateur 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Je ne peux pas donner des droits à un utilisateur en particulier, pourquoi 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CHAMILO ou MOODLE ne font-ils pas double emploi avec ATRIUM 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 xml:space="preserve">Pourquoi CHAMILO et MOODLE alors </w:t>
      </w:r>
      <w:proofErr w:type="gramStart"/>
      <w:r w:rsidRPr="00595025">
        <w:rPr>
          <w:rFonts w:eastAsia="Times New Roman" w:cs="Times New Roman"/>
          <w:lang w:eastAsia="fr-FR"/>
        </w:rPr>
        <w:t>qu'ils s'agit</w:t>
      </w:r>
      <w:proofErr w:type="gramEnd"/>
      <w:r w:rsidRPr="00595025">
        <w:rPr>
          <w:rFonts w:eastAsia="Times New Roman" w:cs="Times New Roman"/>
          <w:lang w:eastAsia="fr-FR"/>
        </w:rPr>
        <w:t xml:space="preserve"> de deux plateformes d'apprentissage apparemment concurrentes ?</w:t>
      </w:r>
    </w:p>
    <w:p w:rsidR="00595025" w:rsidRPr="00595025" w:rsidRDefault="00595025" w:rsidP="0059502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fr-FR"/>
        </w:rPr>
      </w:pPr>
      <w:r w:rsidRPr="00595025">
        <w:rPr>
          <w:rFonts w:eastAsia="Times New Roman" w:cs="Times New Roman"/>
          <w:b/>
          <w:bCs/>
          <w:kern w:val="36"/>
          <w:lang w:eastAsia="fr-FR"/>
        </w:rPr>
        <w:t>Aspects techniques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Quels sont les quotas en termes d'espace de stockage pour les utilisateurs 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Quels navigateurs sont recommandés pour ATRIUM 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Les données stockées dans IACA seront elles accessibles depuis ATRIUM 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 xml:space="preserve">Est-ce qu'ATRIUM comprend l'hébergement de toutes les applications GRR, </w:t>
      </w:r>
      <w:proofErr w:type="spellStart"/>
      <w:r w:rsidRPr="00595025">
        <w:rPr>
          <w:rFonts w:eastAsia="Times New Roman" w:cs="Times New Roman"/>
          <w:lang w:eastAsia="fr-FR"/>
        </w:rPr>
        <w:t>moodle</w:t>
      </w:r>
      <w:proofErr w:type="spellEnd"/>
      <w:r w:rsidRPr="00595025">
        <w:rPr>
          <w:rFonts w:eastAsia="Times New Roman" w:cs="Times New Roman"/>
          <w:lang w:eastAsia="fr-FR"/>
        </w:rPr>
        <w:t xml:space="preserve">, </w:t>
      </w:r>
      <w:proofErr w:type="spellStart"/>
      <w:r w:rsidRPr="00595025">
        <w:rPr>
          <w:rFonts w:eastAsia="Times New Roman" w:cs="Times New Roman"/>
          <w:lang w:eastAsia="fr-FR"/>
        </w:rPr>
        <w:t>chamilo</w:t>
      </w:r>
      <w:proofErr w:type="spellEnd"/>
      <w:r w:rsidRPr="00595025">
        <w:rPr>
          <w:rFonts w:eastAsia="Times New Roman" w:cs="Times New Roman"/>
          <w:lang w:eastAsia="fr-FR"/>
        </w:rPr>
        <w:t>, intranet....?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Deux établissements (par exemple un lycée professionnel et un lycée général) sur un même site disposent-ils chacun des mêmes capacités de stockage ou devront-ils se répartir la capacité d'un seul site et d'une certaine façon être désavantagés 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Est-il envisageable d'intégrer l'application OBII pour le B2I (anciennement GIBII) 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Quelle est la version de CHAMILO 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Quelle est la version de MOODLE ?</w:t>
      </w:r>
    </w:p>
    <w:p w:rsidR="00595025" w:rsidRPr="00595025" w:rsidRDefault="00595025" w:rsidP="00595025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fr-FR"/>
        </w:rPr>
      </w:pPr>
      <w:r w:rsidRPr="00595025">
        <w:rPr>
          <w:rFonts w:eastAsia="Times New Roman" w:cs="Times New Roman"/>
          <w:b/>
          <w:bCs/>
          <w:kern w:val="36"/>
          <w:lang w:eastAsia="fr-FR"/>
        </w:rPr>
        <w:t>Organisation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Qui s'occupe du transfert des bases 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Les élèves du CFA peuvent ils bénéficier d'ATRIUM ?</w:t>
      </w:r>
    </w:p>
    <w:p w:rsidR="00595025" w:rsidRPr="00595025" w:rsidRDefault="00595025" w:rsidP="00595025">
      <w:pPr>
        <w:spacing w:after="0" w:line="240" w:lineRule="auto"/>
        <w:ind w:left="720"/>
        <w:rPr>
          <w:rFonts w:eastAsia="Times New Roman" w:cs="Times New Roman"/>
          <w:lang w:eastAsia="fr-FR"/>
        </w:rPr>
      </w:pPr>
      <w:r w:rsidRPr="00595025">
        <w:rPr>
          <w:rFonts w:eastAsia="Times New Roman" w:cs="Times New Roman"/>
          <w:lang w:eastAsia="fr-FR"/>
        </w:rPr>
        <w:t>L'agent STIL est il impliqué dans ATRIUM ?</w:t>
      </w:r>
    </w:p>
    <w:p w:rsidR="00595025" w:rsidRDefault="00595025"/>
    <w:sectPr w:rsidR="00595025" w:rsidSect="005950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025"/>
    <w:rsid w:val="00036E20"/>
    <w:rsid w:val="00595025"/>
    <w:rsid w:val="00CD34C1"/>
    <w:rsid w:val="00D1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B9"/>
  </w:style>
  <w:style w:type="paragraph" w:styleId="Titre1">
    <w:name w:val="heading 1"/>
    <w:basedOn w:val="Normal"/>
    <w:link w:val="Titre1Car"/>
    <w:uiPriority w:val="9"/>
    <w:qFormat/>
    <w:rsid w:val="00595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502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ortlet-title-text">
    <w:name w:val="portlet-title-text"/>
    <w:basedOn w:val="Policepardfaut"/>
    <w:rsid w:val="00595025"/>
  </w:style>
  <w:style w:type="paragraph" w:customStyle="1" w:styleId="En-tte1">
    <w:name w:val="En-tête1"/>
    <w:basedOn w:val="Normal"/>
    <w:rsid w:val="0059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95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trium-paca.fr/web/assistance/documentation" TargetMode="External"/><Relationship Id="rId4" Type="http://schemas.openxmlformats.org/officeDocument/2006/relationships/hyperlink" Target="https://www.atrium-paca.fr/web/assistance/ad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1833</Characters>
  <Application>Microsoft Office Word</Application>
  <DocSecurity>0</DocSecurity>
  <Lines>15</Lines>
  <Paragraphs>4</Paragraphs>
  <ScaleCrop>false</ScaleCrop>
  <Company>Région PACA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delesalle</dc:creator>
  <cp:lastModifiedBy>delesalle</cp:lastModifiedBy>
  <cp:revision>3</cp:revision>
  <dcterms:created xsi:type="dcterms:W3CDTF">2015-04-14T10:42:00Z</dcterms:created>
  <dcterms:modified xsi:type="dcterms:W3CDTF">2015-04-14T11:02:00Z</dcterms:modified>
</cp:coreProperties>
</file>